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E5" w:rsidRDefault="008F2402">
      <w:pPr>
        <w:pStyle w:val="Heading1"/>
        <w:ind w:right="152"/>
      </w:pPr>
      <w:bookmarkStart w:id="0" w:name="Декларация_за_характеристиките_на_строит"/>
      <w:bookmarkEnd w:id="0"/>
      <w:proofErr w:type="spellStart"/>
      <w:r>
        <w:rPr>
          <w:color w:val="FFFFFF"/>
          <w:shd w:val="clear" w:color="auto" w:fill="FF0000"/>
        </w:rPr>
        <w:t>Декларация</w:t>
      </w:r>
      <w:proofErr w:type="spellEnd"/>
      <w:r>
        <w:rPr>
          <w:color w:val="FFFFFF"/>
          <w:spacing w:val="-26"/>
          <w:shd w:val="clear" w:color="auto" w:fill="FF0000"/>
        </w:rPr>
        <w:t xml:space="preserve"> </w:t>
      </w:r>
      <w:proofErr w:type="spellStart"/>
      <w:r>
        <w:rPr>
          <w:color w:val="FFFFFF"/>
          <w:shd w:val="clear" w:color="auto" w:fill="FF0000"/>
        </w:rPr>
        <w:t>за</w:t>
      </w:r>
      <w:proofErr w:type="spellEnd"/>
      <w:r>
        <w:rPr>
          <w:color w:val="FFFFFF"/>
          <w:spacing w:val="-26"/>
          <w:shd w:val="clear" w:color="auto" w:fill="FF0000"/>
        </w:rPr>
        <w:t xml:space="preserve"> </w:t>
      </w:r>
      <w:proofErr w:type="spellStart"/>
      <w:r>
        <w:rPr>
          <w:color w:val="FFFFFF"/>
          <w:shd w:val="clear" w:color="auto" w:fill="FF0000"/>
        </w:rPr>
        <w:t>характеристиките</w:t>
      </w:r>
      <w:proofErr w:type="spellEnd"/>
      <w:r>
        <w:rPr>
          <w:color w:val="FFFFFF"/>
          <w:spacing w:val="-26"/>
          <w:shd w:val="clear" w:color="auto" w:fill="FF0000"/>
        </w:rPr>
        <w:t xml:space="preserve"> </w:t>
      </w:r>
      <w:proofErr w:type="spellStart"/>
      <w:r>
        <w:rPr>
          <w:color w:val="FFFFFF"/>
          <w:shd w:val="clear" w:color="auto" w:fill="FF0000"/>
        </w:rPr>
        <w:t>на</w:t>
      </w:r>
      <w:proofErr w:type="spellEnd"/>
      <w:r>
        <w:rPr>
          <w:color w:val="FFFFFF"/>
          <w:spacing w:val="-26"/>
          <w:shd w:val="clear" w:color="auto" w:fill="FF0000"/>
        </w:rPr>
        <w:t xml:space="preserve"> </w:t>
      </w:r>
      <w:proofErr w:type="spellStart"/>
      <w:r>
        <w:rPr>
          <w:color w:val="FFFFFF"/>
          <w:shd w:val="clear" w:color="auto" w:fill="FF0000"/>
        </w:rPr>
        <w:t>строителен</w:t>
      </w:r>
      <w:proofErr w:type="spellEnd"/>
      <w:r>
        <w:rPr>
          <w:color w:val="FFFFFF"/>
          <w:spacing w:val="-25"/>
          <w:shd w:val="clear" w:color="auto" w:fill="FF0000"/>
        </w:rPr>
        <w:t xml:space="preserve"> </w:t>
      </w:r>
      <w:proofErr w:type="spellStart"/>
      <w:r>
        <w:rPr>
          <w:color w:val="FFFFFF"/>
          <w:shd w:val="clear" w:color="auto" w:fill="FF0000"/>
        </w:rPr>
        <w:t>продукт</w:t>
      </w:r>
      <w:proofErr w:type="spellEnd"/>
    </w:p>
    <w:p w:rsidR="00904CE5" w:rsidRDefault="00904CE5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904CE5" w:rsidRDefault="008F2402">
      <w:pPr>
        <w:spacing w:before="35"/>
        <w:ind w:left="117" w:right="152"/>
        <w:rPr>
          <w:rFonts w:ascii="Calibri" w:eastAsia="Calibri" w:hAnsi="Calibri" w:cs="Calibri"/>
          <w:sz w:val="32"/>
          <w:szCs w:val="32"/>
        </w:rPr>
      </w:pPr>
      <w:proofErr w:type="spellStart"/>
      <w:proofErr w:type="gramStart"/>
      <w:r>
        <w:rPr>
          <w:rFonts w:ascii="Calibri" w:eastAsia="Calibri" w:hAnsi="Calibri" w:cs="Calibri"/>
          <w:color w:val="FFFFFF"/>
          <w:sz w:val="32"/>
          <w:szCs w:val="32"/>
          <w:shd w:val="clear" w:color="auto" w:fill="FF0000"/>
        </w:rPr>
        <w:t>съгласно</w:t>
      </w:r>
      <w:proofErr w:type="spellEnd"/>
      <w:proofErr w:type="gramEnd"/>
      <w:r>
        <w:rPr>
          <w:rFonts w:ascii="Calibri" w:eastAsia="Calibri" w:hAnsi="Calibri" w:cs="Calibri"/>
          <w:color w:val="FFFFFF"/>
          <w:spacing w:val="-23"/>
          <w:sz w:val="32"/>
          <w:szCs w:val="32"/>
          <w:shd w:val="clear" w:color="auto" w:fill="FF0000"/>
        </w:rPr>
        <w:t xml:space="preserve"> </w:t>
      </w:r>
      <w:proofErr w:type="spellStart"/>
      <w:r>
        <w:rPr>
          <w:rFonts w:ascii="Calibri" w:eastAsia="Calibri" w:hAnsi="Calibri" w:cs="Calibri"/>
          <w:color w:val="FFFFFF"/>
          <w:sz w:val="32"/>
          <w:szCs w:val="32"/>
          <w:shd w:val="clear" w:color="auto" w:fill="FF0000"/>
        </w:rPr>
        <w:t>Регламент</w:t>
      </w:r>
      <w:proofErr w:type="spellEnd"/>
      <w:r>
        <w:rPr>
          <w:rFonts w:ascii="Calibri" w:eastAsia="Calibri" w:hAnsi="Calibri" w:cs="Calibri"/>
          <w:color w:val="FFFFFF"/>
          <w:spacing w:val="-20"/>
          <w:sz w:val="32"/>
          <w:szCs w:val="32"/>
          <w:shd w:val="clear" w:color="auto" w:fill="FF0000"/>
        </w:rPr>
        <w:t xml:space="preserve"> </w:t>
      </w:r>
      <w:r>
        <w:rPr>
          <w:rFonts w:ascii="Calibri" w:eastAsia="Calibri" w:hAnsi="Calibri" w:cs="Calibri"/>
          <w:color w:val="FFFFFF"/>
          <w:sz w:val="32"/>
          <w:szCs w:val="32"/>
          <w:shd w:val="clear" w:color="auto" w:fill="FF0000"/>
        </w:rPr>
        <w:t>(ЕС)</w:t>
      </w:r>
      <w:r>
        <w:rPr>
          <w:rFonts w:ascii="Calibri" w:eastAsia="Calibri" w:hAnsi="Calibri" w:cs="Calibri"/>
          <w:color w:val="FFFFFF"/>
          <w:spacing w:val="-19"/>
          <w:sz w:val="32"/>
          <w:szCs w:val="32"/>
          <w:shd w:val="clear" w:color="auto" w:fill="FF0000"/>
        </w:rPr>
        <w:t xml:space="preserve"> </w:t>
      </w:r>
      <w:proofErr w:type="spellStart"/>
      <w:r>
        <w:rPr>
          <w:rFonts w:ascii="Calibri" w:eastAsia="Calibri" w:hAnsi="Calibri" w:cs="Calibri"/>
          <w:color w:val="FFFFFF"/>
          <w:sz w:val="32"/>
          <w:szCs w:val="32"/>
          <w:shd w:val="clear" w:color="auto" w:fill="FF0000"/>
        </w:rPr>
        <w:t>за</w:t>
      </w:r>
      <w:proofErr w:type="spellEnd"/>
      <w:r>
        <w:rPr>
          <w:rFonts w:ascii="Calibri" w:eastAsia="Calibri" w:hAnsi="Calibri" w:cs="Calibri"/>
          <w:color w:val="FFFFFF"/>
          <w:spacing w:val="-20"/>
          <w:sz w:val="32"/>
          <w:szCs w:val="32"/>
          <w:shd w:val="clear" w:color="auto" w:fill="FF0000"/>
        </w:rPr>
        <w:t xml:space="preserve"> </w:t>
      </w:r>
      <w:proofErr w:type="spellStart"/>
      <w:r>
        <w:rPr>
          <w:rFonts w:ascii="Calibri" w:eastAsia="Calibri" w:hAnsi="Calibri" w:cs="Calibri"/>
          <w:color w:val="FFFFFF"/>
          <w:sz w:val="32"/>
          <w:szCs w:val="32"/>
          <w:shd w:val="clear" w:color="auto" w:fill="FF0000"/>
        </w:rPr>
        <w:t>строителни</w:t>
      </w:r>
      <w:proofErr w:type="spellEnd"/>
      <w:r>
        <w:rPr>
          <w:rFonts w:ascii="Calibri" w:eastAsia="Calibri" w:hAnsi="Calibri" w:cs="Calibri"/>
          <w:color w:val="FFFFFF"/>
          <w:spacing w:val="-22"/>
          <w:sz w:val="32"/>
          <w:szCs w:val="32"/>
          <w:shd w:val="clear" w:color="auto" w:fill="FF0000"/>
        </w:rPr>
        <w:t xml:space="preserve"> </w:t>
      </w:r>
      <w:proofErr w:type="spellStart"/>
      <w:r>
        <w:rPr>
          <w:rFonts w:ascii="Calibri" w:eastAsia="Calibri" w:hAnsi="Calibri" w:cs="Calibri"/>
          <w:color w:val="FFFFFF"/>
          <w:sz w:val="32"/>
          <w:szCs w:val="32"/>
          <w:shd w:val="clear" w:color="auto" w:fill="FF0000"/>
        </w:rPr>
        <w:t>продукти</w:t>
      </w:r>
      <w:proofErr w:type="spellEnd"/>
      <w:r>
        <w:rPr>
          <w:rFonts w:ascii="Calibri" w:eastAsia="Calibri" w:hAnsi="Calibri" w:cs="Calibri"/>
          <w:color w:val="FFFFFF"/>
          <w:spacing w:val="-22"/>
          <w:sz w:val="32"/>
          <w:szCs w:val="32"/>
          <w:shd w:val="clear" w:color="auto" w:fill="FF0000"/>
        </w:rPr>
        <w:t xml:space="preserve"> </w:t>
      </w:r>
      <w:r>
        <w:rPr>
          <w:rFonts w:ascii="Calibri" w:eastAsia="Calibri" w:hAnsi="Calibri" w:cs="Calibri"/>
          <w:color w:val="FFFFFF"/>
          <w:sz w:val="32"/>
          <w:szCs w:val="32"/>
          <w:shd w:val="clear" w:color="auto" w:fill="FF0000"/>
        </w:rPr>
        <w:t>№</w:t>
      </w:r>
      <w:r>
        <w:rPr>
          <w:rFonts w:ascii="Calibri" w:eastAsia="Calibri" w:hAnsi="Calibri" w:cs="Calibri"/>
          <w:color w:val="FFFFFF"/>
          <w:spacing w:val="-18"/>
          <w:sz w:val="32"/>
          <w:szCs w:val="32"/>
          <w:shd w:val="clear" w:color="auto" w:fill="FF0000"/>
        </w:rPr>
        <w:t xml:space="preserve"> </w:t>
      </w:r>
      <w:r>
        <w:rPr>
          <w:rFonts w:ascii="Calibri" w:eastAsia="Calibri" w:hAnsi="Calibri" w:cs="Calibri"/>
          <w:color w:val="FFFFFF"/>
          <w:sz w:val="32"/>
          <w:szCs w:val="32"/>
          <w:shd w:val="clear" w:color="auto" w:fill="FF0000"/>
        </w:rPr>
        <w:t>305/2011</w:t>
      </w:r>
    </w:p>
    <w:p w:rsidR="00904CE5" w:rsidRDefault="008F2402">
      <w:pPr>
        <w:spacing w:before="260"/>
        <w:ind w:left="3092" w:right="1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№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0815/2016</w:t>
      </w:r>
    </w:p>
    <w:p w:rsidR="00904CE5" w:rsidRDefault="00904CE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04CE5" w:rsidRDefault="008F2402">
      <w:pPr>
        <w:pStyle w:val="ListParagraph"/>
        <w:numPr>
          <w:ilvl w:val="0"/>
          <w:numId w:val="1"/>
        </w:numPr>
        <w:tabs>
          <w:tab w:val="left" w:pos="433"/>
        </w:tabs>
        <w:ind w:right="152" w:firstLine="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hAnsi="Calibri"/>
          <w:sz w:val="20"/>
        </w:rPr>
        <w:t>Уникален</w:t>
      </w:r>
      <w:proofErr w:type="spellEnd"/>
      <w:r>
        <w:rPr>
          <w:rFonts w:ascii="Calibri" w:hAnsi="Calibri"/>
          <w:spacing w:val="-1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идентификационен</w:t>
      </w:r>
      <w:proofErr w:type="spellEnd"/>
      <w:r>
        <w:rPr>
          <w:rFonts w:ascii="Calibri" w:hAnsi="Calibri"/>
          <w:spacing w:val="-1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код</w:t>
      </w:r>
      <w:proofErr w:type="spellEnd"/>
      <w:r>
        <w:rPr>
          <w:rFonts w:ascii="Calibri" w:hAnsi="Calibri"/>
          <w:spacing w:val="-1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на</w:t>
      </w:r>
      <w:proofErr w:type="spellEnd"/>
      <w:r>
        <w:rPr>
          <w:rFonts w:ascii="Calibri" w:hAnsi="Calibri"/>
          <w:spacing w:val="-9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типа</w:t>
      </w:r>
      <w:proofErr w:type="spellEnd"/>
      <w:r>
        <w:rPr>
          <w:rFonts w:ascii="Calibri" w:hAnsi="Calibri"/>
          <w:spacing w:val="-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продукт</w:t>
      </w:r>
      <w:proofErr w:type="spellEnd"/>
      <w:r>
        <w:rPr>
          <w:rFonts w:ascii="Calibri" w:hAnsi="Calibri"/>
          <w:sz w:val="20"/>
        </w:rPr>
        <w:t>: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ACO</w:t>
      </w:r>
      <w:r>
        <w:rPr>
          <w:rFonts w:ascii="Calibri" w:hAnsi="Calibri"/>
          <w:spacing w:val="-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Aplex</w:t>
      </w:r>
      <w:proofErr w:type="spellEnd"/>
    </w:p>
    <w:p w:rsidR="00904CE5" w:rsidRDefault="00904CE5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904CE5" w:rsidRDefault="008F2402">
      <w:pPr>
        <w:pStyle w:val="ListParagraph"/>
        <w:numPr>
          <w:ilvl w:val="0"/>
          <w:numId w:val="1"/>
        </w:numPr>
        <w:tabs>
          <w:tab w:val="left" w:pos="433"/>
        </w:tabs>
        <w:spacing w:line="276" w:lineRule="auto"/>
        <w:ind w:right="1234" w:firstLine="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hAnsi="Calibri"/>
          <w:sz w:val="20"/>
        </w:rPr>
        <w:t>Национални</w:t>
      </w:r>
      <w:proofErr w:type="spellEnd"/>
      <w:r>
        <w:rPr>
          <w:rFonts w:ascii="Calibri" w:hAnsi="Calibri"/>
          <w:spacing w:val="-1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изисквания</w:t>
      </w:r>
      <w:proofErr w:type="spellEnd"/>
      <w:r>
        <w:rPr>
          <w:rFonts w:ascii="Calibri" w:hAnsi="Calibri"/>
          <w:spacing w:val="-16"/>
          <w:sz w:val="20"/>
        </w:rPr>
        <w:t xml:space="preserve"> </w:t>
      </w:r>
      <w:r>
        <w:rPr>
          <w:rFonts w:ascii="Calibri" w:hAnsi="Calibri"/>
          <w:sz w:val="20"/>
        </w:rPr>
        <w:t>(</w:t>
      </w:r>
      <w:proofErr w:type="spellStart"/>
      <w:r>
        <w:rPr>
          <w:rFonts w:ascii="Calibri" w:hAnsi="Calibri"/>
          <w:sz w:val="20"/>
        </w:rPr>
        <w:t>заповед</w:t>
      </w:r>
      <w:proofErr w:type="spellEnd"/>
      <w:r>
        <w:rPr>
          <w:rFonts w:ascii="Calibri" w:hAnsi="Calibri"/>
          <w:spacing w:val="-1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на</w:t>
      </w:r>
      <w:proofErr w:type="spellEnd"/>
      <w:r>
        <w:rPr>
          <w:rFonts w:ascii="Calibri" w:hAnsi="Calibri"/>
          <w:spacing w:val="-1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министъра</w:t>
      </w:r>
      <w:proofErr w:type="spellEnd"/>
      <w:r>
        <w:rPr>
          <w:rFonts w:ascii="Calibri" w:hAnsi="Calibri"/>
          <w:spacing w:val="-1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на</w:t>
      </w:r>
      <w:proofErr w:type="spellEnd"/>
      <w:r>
        <w:rPr>
          <w:rFonts w:ascii="Calibri" w:hAnsi="Calibri"/>
          <w:spacing w:val="-1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регионалното</w:t>
      </w:r>
      <w:proofErr w:type="spellEnd"/>
      <w:r>
        <w:rPr>
          <w:rFonts w:ascii="Calibri" w:hAnsi="Calibri"/>
          <w:spacing w:val="-1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развитие</w:t>
      </w:r>
      <w:proofErr w:type="spellEnd"/>
      <w:r>
        <w:rPr>
          <w:rFonts w:ascii="Calibri" w:hAnsi="Calibri"/>
          <w:spacing w:val="-14"/>
          <w:sz w:val="20"/>
        </w:rPr>
        <w:t xml:space="preserve"> </w:t>
      </w:r>
      <w:r>
        <w:rPr>
          <w:rFonts w:ascii="Calibri" w:hAnsi="Calibri"/>
          <w:sz w:val="20"/>
        </w:rPr>
        <w:t>и</w:t>
      </w:r>
      <w:r>
        <w:rPr>
          <w:rFonts w:ascii="Calibri" w:hAnsi="Calibri"/>
          <w:spacing w:val="-1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благоустройството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национален</w:t>
      </w:r>
      <w:proofErr w:type="spellEnd"/>
      <w:r>
        <w:rPr>
          <w:rFonts w:ascii="Calibri" w:hAnsi="Calibri"/>
          <w:spacing w:val="-1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нормативен</w:t>
      </w:r>
      <w:proofErr w:type="spellEnd"/>
      <w:r>
        <w:rPr>
          <w:rFonts w:ascii="Calibri" w:hAnsi="Calibri"/>
          <w:spacing w:val="-2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акт</w:t>
      </w:r>
      <w:proofErr w:type="spellEnd"/>
      <w:r>
        <w:rPr>
          <w:rFonts w:ascii="Calibri" w:hAnsi="Calibri"/>
          <w:sz w:val="20"/>
        </w:rPr>
        <w:t>),</w:t>
      </w:r>
      <w:r>
        <w:rPr>
          <w:rFonts w:ascii="Calibri" w:hAnsi="Calibri"/>
          <w:spacing w:val="-1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техническа</w:t>
      </w:r>
      <w:proofErr w:type="spellEnd"/>
      <w:r>
        <w:rPr>
          <w:rFonts w:ascii="Calibri" w:hAnsi="Calibri"/>
          <w:spacing w:val="-1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спецификация</w:t>
      </w:r>
      <w:proofErr w:type="spellEnd"/>
      <w:r>
        <w:rPr>
          <w:rFonts w:ascii="Calibri" w:hAnsi="Calibri"/>
          <w:spacing w:val="-17"/>
          <w:sz w:val="20"/>
        </w:rPr>
        <w:t xml:space="preserve"> </w:t>
      </w:r>
      <w:r>
        <w:rPr>
          <w:rFonts w:ascii="Calibri" w:hAnsi="Calibri"/>
          <w:sz w:val="20"/>
        </w:rPr>
        <w:t>(</w:t>
      </w:r>
      <w:proofErr w:type="spellStart"/>
      <w:r>
        <w:rPr>
          <w:rFonts w:ascii="Calibri" w:hAnsi="Calibri"/>
          <w:sz w:val="20"/>
        </w:rPr>
        <w:t>национален</w:t>
      </w:r>
      <w:proofErr w:type="spellEnd"/>
      <w:r>
        <w:rPr>
          <w:rFonts w:ascii="Calibri" w:hAnsi="Calibri"/>
          <w:spacing w:val="-1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стандарт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-1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българско</w:t>
      </w:r>
      <w:proofErr w:type="spellEnd"/>
      <w:r>
        <w:rPr>
          <w:rFonts w:ascii="Calibri" w:hAnsi="Calibri"/>
          <w:spacing w:val="-1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техническо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одобрение</w:t>
      </w:r>
      <w:proofErr w:type="spellEnd"/>
      <w:r>
        <w:rPr>
          <w:rFonts w:ascii="Calibri" w:hAnsi="Calibri"/>
          <w:sz w:val="20"/>
        </w:rPr>
        <w:t>),</w:t>
      </w:r>
      <w:r>
        <w:rPr>
          <w:rFonts w:ascii="Calibri" w:hAnsi="Calibri"/>
          <w:spacing w:val="-1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приложими</w:t>
      </w:r>
      <w:proofErr w:type="spellEnd"/>
      <w:r>
        <w:rPr>
          <w:rFonts w:ascii="Calibri" w:hAnsi="Calibri"/>
          <w:spacing w:val="-1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за</w:t>
      </w:r>
      <w:proofErr w:type="spellEnd"/>
      <w:r>
        <w:rPr>
          <w:rFonts w:ascii="Calibri" w:hAnsi="Calibri"/>
          <w:spacing w:val="-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строителния</w:t>
      </w:r>
      <w:proofErr w:type="spellEnd"/>
      <w:r>
        <w:rPr>
          <w:rFonts w:ascii="Calibri" w:hAnsi="Calibri"/>
          <w:spacing w:val="-2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продукт</w:t>
      </w:r>
      <w:proofErr w:type="spellEnd"/>
      <w:r>
        <w:rPr>
          <w:rFonts w:ascii="Calibri" w:hAnsi="Calibri"/>
          <w:sz w:val="20"/>
        </w:rPr>
        <w:t>:</w:t>
      </w:r>
    </w:p>
    <w:p w:rsidR="00904CE5" w:rsidRDefault="00904CE5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904CE5" w:rsidRDefault="008F2402">
      <w:pPr>
        <w:pStyle w:val="ListParagraph"/>
        <w:numPr>
          <w:ilvl w:val="0"/>
          <w:numId w:val="1"/>
        </w:numPr>
        <w:tabs>
          <w:tab w:val="left" w:pos="433"/>
        </w:tabs>
        <w:spacing w:line="276" w:lineRule="auto"/>
        <w:ind w:right="1751" w:firstLine="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hAnsi="Calibri"/>
          <w:sz w:val="20"/>
        </w:rPr>
        <w:t>Предвидена</w:t>
      </w:r>
      <w:proofErr w:type="spellEnd"/>
      <w:r>
        <w:rPr>
          <w:rFonts w:ascii="Calibri" w:hAnsi="Calibri"/>
          <w:spacing w:val="-1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употреба</w:t>
      </w:r>
      <w:proofErr w:type="spellEnd"/>
      <w:r>
        <w:rPr>
          <w:rFonts w:ascii="Calibri" w:hAnsi="Calibri"/>
          <w:spacing w:val="-1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или</w:t>
      </w:r>
      <w:proofErr w:type="spellEnd"/>
      <w:r>
        <w:rPr>
          <w:rFonts w:ascii="Calibri" w:hAnsi="Calibri"/>
          <w:spacing w:val="-1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употреби</w:t>
      </w:r>
      <w:proofErr w:type="spellEnd"/>
      <w:r>
        <w:rPr>
          <w:rFonts w:ascii="Calibri" w:hAnsi="Calibri"/>
          <w:spacing w:val="-1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на</w:t>
      </w:r>
      <w:proofErr w:type="spellEnd"/>
      <w:r>
        <w:rPr>
          <w:rFonts w:ascii="Calibri" w:hAnsi="Calibri"/>
          <w:spacing w:val="-1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строителния</w:t>
      </w:r>
      <w:proofErr w:type="spellEnd"/>
      <w:r>
        <w:rPr>
          <w:rFonts w:ascii="Calibri" w:hAnsi="Calibri"/>
          <w:spacing w:val="-1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продукт</w:t>
      </w:r>
      <w:proofErr w:type="spellEnd"/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1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съответствие</w:t>
      </w:r>
      <w:proofErr w:type="spellEnd"/>
      <w:r>
        <w:rPr>
          <w:rFonts w:ascii="Calibri" w:hAnsi="Calibri"/>
          <w:spacing w:val="-16"/>
          <w:sz w:val="20"/>
        </w:rPr>
        <w:t xml:space="preserve"> </w:t>
      </w:r>
      <w:r>
        <w:rPr>
          <w:rFonts w:ascii="Calibri" w:hAnsi="Calibri"/>
          <w:sz w:val="20"/>
        </w:rPr>
        <w:t>с</w:t>
      </w:r>
      <w:r>
        <w:rPr>
          <w:rFonts w:ascii="Calibri" w:hAnsi="Calibri"/>
          <w:spacing w:val="-1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националните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изисквания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-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както</w:t>
      </w:r>
      <w:proofErr w:type="spellEnd"/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е</w:t>
      </w:r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предвидено</w:t>
      </w:r>
      <w:proofErr w:type="spellEnd"/>
      <w:r>
        <w:rPr>
          <w:rFonts w:ascii="Calibri" w:hAnsi="Calibri"/>
          <w:spacing w:val="-1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от</w:t>
      </w:r>
      <w:proofErr w:type="spellEnd"/>
      <w:r>
        <w:rPr>
          <w:rFonts w:ascii="Calibri" w:hAnsi="Calibri"/>
          <w:spacing w:val="-1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производителя</w:t>
      </w:r>
      <w:proofErr w:type="spellEnd"/>
      <w:r>
        <w:rPr>
          <w:rFonts w:ascii="Calibri" w:hAnsi="Calibri"/>
          <w:sz w:val="20"/>
        </w:rPr>
        <w:t>:</w:t>
      </w:r>
    </w:p>
    <w:p w:rsidR="00904CE5" w:rsidRDefault="00904CE5">
      <w:pPr>
        <w:spacing w:before="8"/>
        <w:rPr>
          <w:rFonts w:ascii="Calibri" w:eastAsia="Calibri" w:hAnsi="Calibri" w:cs="Calibri"/>
          <w:sz w:val="16"/>
          <w:szCs w:val="16"/>
        </w:rPr>
      </w:pPr>
    </w:p>
    <w:p w:rsidR="00904CE5" w:rsidRDefault="008F2402">
      <w:pPr>
        <w:pStyle w:val="BodyText"/>
        <w:ind w:left="886" w:right="152"/>
      </w:pPr>
      <w:proofErr w:type="spellStart"/>
      <w:r>
        <w:t>Водоплътен</w:t>
      </w:r>
      <w:proofErr w:type="spellEnd"/>
      <w:r>
        <w:rPr>
          <w:spacing w:val="-19"/>
        </w:rPr>
        <w:t xml:space="preserve"> </w:t>
      </w:r>
      <w:proofErr w:type="spellStart"/>
      <w:r>
        <w:t>уплътнител</w:t>
      </w:r>
      <w:proofErr w:type="spellEnd"/>
      <w:r>
        <w:rPr>
          <w:spacing w:val="-19"/>
        </w:rPr>
        <w:t xml:space="preserve"> </w:t>
      </w:r>
      <w:proofErr w:type="spellStart"/>
      <w:r>
        <w:t>за</w:t>
      </w:r>
      <w:proofErr w:type="spellEnd"/>
      <w:r>
        <w:rPr>
          <w:spacing w:val="-19"/>
        </w:rPr>
        <w:t xml:space="preserve"> </w:t>
      </w:r>
      <w:proofErr w:type="spellStart"/>
      <w:r>
        <w:t>преминаване</w:t>
      </w:r>
      <w:proofErr w:type="spellEnd"/>
      <w:r>
        <w:rPr>
          <w:spacing w:val="-19"/>
        </w:rPr>
        <w:t xml:space="preserve"> </w:t>
      </w:r>
      <w:proofErr w:type="spellStart"/>
      <w:r>
        <w:t>през</w:t>
      </w:r>
      <w:proofErr w:type="spellEnd"/>
      <w:r>
        <w:rPr>
          <w:spacing w:val="-17"/>
        </w:rPr>
        <w:t xml:space="preserve"> </w:t>
      </w:r>
      <w:proofErr w:type="spellStart"/>
      <w:r>
        <w:t>стени</w:t>
      </w:r>
      <w:proofErr w:type="spellEnd"/>
    </w:p>
    <w:p w:rsidR="00904CE5" w:rsidRDefault="00904CE5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904CE5" w:rsidRDefault="008F2402">
      <w:pPr>
        <w:pStyle w:val="ListParagraph"/>
        <w:numPr>
          <w:ilvl w:val="0"/>
          <w:numId w:val="1"/>
        </w:numPr>
        <w:tabs>
          <w:tab w:val="left" w:pos="433"/>
        </w:tabs>
        <w:spacing w:line="278" w:lineRule="auto"/>
        <w:ind w:right="1043" w:firstLine="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hAnsi="Calibri"/>
          <w:sz w:val="20"/>
        </w:rPr>
        <w:t>Име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-1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регистрирано</w:t>
      </w:r>
      <w:proofErr w:type="spellEnd"/>
      <w:r>
        <w:rPr>
          <w:rFonts w:ascii="Calibri" w:hAnsi="Calibri"/>
          <w:spacing w:val="-1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търговско</w:t>
      </w:r>
      <w:proofErr w:type="spellEnd"/>
      <w:r>
        <w:rPr>
          <w:rFonts w:ascii="Calibri" w:hAnsi="Calibri"/>
          <w:spacing w:val="-1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наименование</w:t>
      </w:r>
      <w:proofErr w:type="spellEnd"/>
      <w:r>
        <w:rPr>
          <w:rFonts w:ascii="Calibri" w:hAnsi="Calibri"/>
          <w:spacing w:val="-1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или</w:t>
      </w:r>
      <w:proofErr w:type="spellEnd"/>
      <w:r>
        <w:rPr>
          <w:rFonts w:ascii="Calibri" w:hAnsi="Calibri"/>
          <w:spacing w:val="-1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регистрирана</w:t>
      </w:r>
      <w:proofErr w:type="spellEnd"/>
      <w:r>
        <w:rPr>
          <w:rFonts w:ascii="Calibri" w:hAnsi="Calibri"/>
          <w:spacing w:val="-1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търговска</w:t>
      </w:r>
      <w:proofErr w:type="spellEnd"/>
      <w:r>
        <w:rPr>
          <w:rFonts w:ascii="Calibri" w:hAnsi="Calibri"/>
          <w:spacing w:val="-1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марка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-1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адрес</w:t>
      </w:r>
      <w:proofErr w:type="spellEnd"/>
      <w:r>
        <w:rPr>
          <w:rFonts w:ascii="Calibri" w:hAnsi="Calibri"/>
          <w:spacing w:val="-1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за</w:t>
      </w:r>
      <w:proofErr w:type="spellEnd"/>
      <w:r>
        <w:rPr>
          <w:rFonts w:ascii="Calibri" w:hAnsi="Calibri"/>
          <w:spacing w:val="-1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контакт</w:t>
      </w:r>
      <w:proofErr w:type="spellEnd"/>
      <w:r>
        <w:rPr>
          <w:rFonts w:ascii="Calibri" w:hAnsi="Calibri"/>
          <w:spacing w:val="-1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на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производителя</w:t>
      </w:r>
      <w:proofErr w:type="spellEnd"/>
      <w:r>
        <w:rPr>
          <w:rFonts w:ascii="Calibri" w:hAnsi="Calibri"/>
          <w:sz w:val="20"/>
        </w:rPr>
        <w:t xml:space="preserve"> и </w:t>
      </w:r>
      <w:proofErr w:type="spellStart"/>
      <w:r>
        <w:rPr>
          <w:rFonts w:ascii="Calibri" w:hAnsi="Calibri"/>
          <w:sz w:val="20"/>
        </w:rPr>
        <w:t>място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напроизводство</w:t>
      </w:r>
      <w:proofErr w:type="spellEnd"/>
      <w:r>
        <w:rPr>
          <w:rFonts w:ascii="Calibri" w:hAnsi="Calibri"/>
          <w:sz w:val="20"/>
        </w:rPr>
        <w:t>:</w:t>
      </w:r>
    </w:p>
    <w:p w:rsidR="00904CE5" w:rsidRDefault="00904CE5">
      <w:pPr>
        <w:rPr>
          <w:rFonts w:ascii="Calibri" w:eastAsia="Calibri" w:hAnsi="Calibri" w:cs="Calibri"/>
          <w:sz w:val="23"/>
          <w:szCs w:val="23"/>
        </w:rPr>
      </w:pPr>
    </w:p>
    <w:p w:rsidR="00904CE5" w:rsidRDefault="008F2402">
      <w:pPr>
        <w:pStyle w:val="BodyText"/>
        <w:ind w:left="839" w:right="5989" w:hanging="3"/>
      </w:pPr>
      <w:r>
        <w:rPr>
          <w:color w:val="090909"/>
        </w:rPr>
        <w:t xml:space="preserve">ACO </w:t>
      </w:r>
      <w:r>
        <w:rPr>
          <w:color w:val="090909"/>
        </w:rPr>
        <w:t>Industries, k.s.</w:t>
      </w:r>
      <w:proofErr w:type="gramStart"/>
      <w:r>
        <w:rPr>
          <w:color w:val="5B5B5B"/>
        </w:rPr>
        <w:t>,</w:t>
      </w:r>
      <w:proofErr w:type="spellStart"/>
      <w:r>
        <w:rPr>
          <w:color w:val="090909"/>
        </w:rPr>
        <w:t>Havlickova</w:t>
      </w:r>
      <w:proofErr w:type="spellEnd"/>
      <w:proofErr w:type="gramEnd"/>
      <w:r>
        <w:rPr>
          <w:color w:val="090909"/>
          <w:spacing w:val="-27"/>
        </w:rPr>
        <w:t xml:space="preserve"> </w:t>
      </w:r>
      <w:r>
        <w:rPr>
          <w:color w:val="090909"/>
        </w:rPr>
        <w:t>260</w:t>
      </w:r>
      <w:r>
        <w:rPr>
          <w:color w:val="5B5B5B"/>
        </w:rPr>
        <w:t>,</w:t>
      </w:r>
      <w:r>
        <w:rPr>
          <w:color w:val="5B5B5B"/>
        </w:rPr>
        <w:t xml:space="preserve"> </w:t>
      </w:r>
      <w:r>
        <w:rPr>
          <w:color w:val="090909"/>
        </w:rPr>
        <w:t>582 22</w:t>
      </w:r>
      <w:r>
        <w:rPr>
          <w:color w:val="090909"/>
          <w:spacing w:val="-15"/>
        </w:rPr>
        <w:t xml:space="preserve"> </w:t>
      </w:r>
      <w:proofErr w:type="spellStart"/>
      <w:r>
        <w:rPr>
          <w:color w:val="090909"/>
        </w:rPr>
        <w:t>Pibyslav</w:t>
      </w:r>
      <w:proofErr w:type="spellEnd"/>
      <w:r>
        <w:rPr>
          <w:color w:val="404040"/>
        </w:rPr>
        <w:t>,</w:t>
      </w:r>
    </w:p>
    <w:p w:rsidR="00904CE5" w:rsidRDefault="008F2402">
      <w:pPr>
        <w:pStyle w:val="BodyText"/>
        <w:spacing w:line="244" w:lineRule="exact"/>
        <w:ind w:left="841" w:right="152"/>
        <w:rPr>
          <w:rFonts w:cs="Calibri"/>
        </w:rPr>
      </w:pPr>
      <w:r>
        <w:rPr>
          <w:color w:val="090909"/>
        </w:rPr>
        <w:t>Czech</w:t>
      </w:r>
      <w:r>
        <w:rPr>
          <w:color w:val="090909"/>
          <w:spacing w:val="-14"/>
        </w:rPr>
        <w:t xml:space="preserve"> </w:t>
      </w:r>
      <w:r>
        <w:rPr>
          <w:color w:val="090909"/>
        </w:rPr>
        <w:t>Republic</w:t>
      </w:r>
    </w:p>
    <w:p w:rsidR="00904CE5" w:rsidRDefault="008F2402">
      <w:pPr>
        <w:pStyle w:val="ListParagraph"/>
        <w:numPr>
          <w:ilvl w:val="0"/>
          <w:numId w:val="1"/>
        </w:numPr>
        <w:tabs>
          <w:tab w:val="left" w:pos="314"/>
        </w:tabs>
        <w:spacing w:before="13" w:line="470" w:lineRule="atLeast"/>
        <w:ind w:left="797" w:right="2889" w:hanging="68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Име</w:t>
      </w:r>
      <w:proofErr w:type="spellEnd"/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и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адрес</w:t>
      </w:r>
      <w:proofErr w:type="spellEnd"/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за</w:t>
      </w:r>
      <w:proofErr w:type="spellEnd"/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контакт</w:t>
      </w:r>
      <w:proofErr w:type="spellEnd"/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на</w:t>
      </w:r>
      <w:proofErr w:type="spellEnd"/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упълномощения</w:t>
      </w:r>
      <w:proofErr w:type="spellEnd"/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представител</w:t>
      </w:r>
      <w:proofErr w:type="spellEnd"/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sz w:val="20"/>
          <w:szCs w:val="20"/>
        </w:rPr>
        <w:t>когато</w:t>
      </w:r>
      <w:proofErr w:type="spellEnd"/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е</w:t>
      </w:r>
      <w:r>
        <w:rPr>
          <w:rFonts w:ascii="Calibri" w:eastAsia="Calibri" w:hAnsi="Calibri" w:cs="Calibri"/>
          <w:spacing w:val="-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приложимо</w:t>
      </w:r>
      <w:proofErr w:type="spellEnd"/>
      <w:r>
        <w:rPr>
          <w:rFonts w:ascii="Calibri" w:eastAsia="Calibri" w:hAnsi="Calibri" w:cs="Calibri"/>
          <w:sz w:val="20"/>
          <w:szCs w:val="20"/>
        </w:rPr>
        <w:t>):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АСО – </w:t>
      </w:r>
      <w:proofErr w:type="spellStart"/>
      <w:r>
        <w:rPr>
          <w:rFonts w:ascii="Calibri" w:eastAsia="Calibri" w:hAnsi="Calibri" w:cs="Calibri"/>
          <w:sz w:val="20"/>
          <w:szCs w:val="20"/>
        </w:rPr>
        <w:t>Строителни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елементи</w:t>
      </w:r>
      <w:proofErr w:type="spellEnd"/>
      <w:r>
        <w:rPr>
          <w:rFonts w:ascii="Calibri" w:eastAsia="Calibri" w:hAnsi="Calibri" w:cs="Calibri"/>
          <w:spacing w:val="-3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ЕООД</w:t>
      </w:r>
    </w:p>
    <w:p w:rsidR="00904CE5" w:rsidRDefault="008F2402">
      <w:pPr>
        <w:pStyle w:val="BodyText"/>
        <w:spacing w:before="7"/>
        <w:ind w:left="796" w:right="152"/>
      </w:pPr>
      <w:r>
        <w:t>1582</w:t>
      </w:r>
      <w:r>
        <w:rPr>
          <w:spacing w:val="-13"/>
        </w:rPr>
        <w:t xml:space="preserve"> </w:t>
      </w:r>
      <w:proofErr w:type="spellStart"/>
      <w:r>
        <w:t>София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бул.Цариградско</w:t>
      </w:r>
      <w:proofErr w:type="spellEnd"/>
      <w:r>
        <w:rPr>
          <w:spacing w:val="-12"/>
        </w:rPr>
        <w:t xml:space="preserve"> </w:t>
      </w:r>
      <w:proofErr w:type="spellStart"/>
      <w:r>
        <w:t>шосе</w:t>
      </w:r>
      <w:proofErr w:type="spellEnd"/>
      <w:r>
        <w:rPr>
          <w:spacing w:val="-14"/>
        </w:rPr>
        <w:t xml:space="preserve"> </w:t>
      </w:r>
      <w:r>
        <w:t>319,</w:t>
      </w:r>
    </w:p>
    <w:p w:rsidR="00904CE5" w:rsidRDefault="008F2402">
      <w:pPr>
        <w:pStyle w:val="BodyText"/>
        <w:spacing w:before="7"/>
        <w:ind w:left="808" w:right="152"/>
      </w:pPr>
      <w:proofErr w:type="spellStart"/>
      <w:proofErr w:type="gramStart"/>
      <w:r>
        <w:t>тел</w:t>
      </w:r>
      <w:proofErr w:type="spellEnd"/>
      <w:r>
        <w:t>.:</w:t>
      </w:r>
      <w:proofErr w:type="gramEnd"/>
      <w:r>
        <w:t xml:space="preserve"> </w:t>
      </w:r>
      <w:r>
        <w:t xml:space="preserve">0700 20 </w:t>
      </w:r>
      <w:r>
        <w:t xml:space="preserve">900, </w:t>
      </w:r>
      <w:proofErr w:type="spellStart"/>
      <w:r>
        <w:t>факс</w:t>
      </w:r>
      <w:proofErr w:type="spellEnd"/>
      <w:r>
        <w:t xml:space="preserve">:  </w:t>
      </w:r>
      <w:r>
        <w:t>02/445</w:t>
      </w:r>
      <w:r>
        <w:rPr>
          <w:spacing w:val="-27"/>
        </w:rPr>
        <w:t xml:space="preserve"> </w:t>
      </w:r>
      <w:r>
        <w:t>6700,</w:t>
      </w:r>
    </w:p>
    <w:p w:rsidR="00904CE5" w:rsidRDefault="008F2402">
      <w:pPr>
        <w:pStyle w:val="BodyText"/>
        <w:spacing w:before="9"/>
        <w:ind w:left="824" w:right="152"/>
      </w:pPr>
      <w:proofErr w:type="gramStart"/>
      <w:r>
        <w:t>e-</w:t>
      </w:r>
      <w:r>
        <w:t>mail</w:t>
      </w:r>
      <w:proofErr w:type="gramEnd"/>
      <w:r>
        <w:t>:</w:t>
      </w:r>
      <w:r>
        <w:rPr>
          <w:spacing w:val="-27"/>
        </w:rPr>
        <w:t xml:space="preserve"> </w:t>
      </w:r>
      <w:hyperlink r:id="rId6">
        <w:r>
          <w:t>office@aco.bg,</w:t>
        </w:r>
      </w:hyperlink>
      <w:r>
        <w:rPr>
          <w:spacing w:val="-25"/>
        </w:rPr>
        <w:t xml:space="preserve"> </w:t>
      </w:r>
      <w:hyperlink r:id="rId7">
        <w:r>
          <w:t>www.aco.bg</w:t>
        </w:r>
      </w:hyperlink>
    </w:p>
    <w:p w:rsidR="00904CE5" w:rsidRDefault="00904CE5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904CE5" w:rsidRDefault="008F2402">
      <w:pPr>
        <w:pStyle w:val="ListParagraph"/>
        <w:numPr>
          <w:ilvl w:val="0"/>
          <w:numId w:val="1"/>
        </w:numPr>
        <w:tabs>
          <w:tab w:val="left" w:pos="314"/>
        </w:tabs>
        <w:ind w:left="314" w:right="1780" w:hanging="197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hAnsi="Calibri"/>
          <w:sz w:val="20"/>
        </w:rPr>
        <w:t>Наименование</w:t>
      </w:r>
      <w:proofErr w:type="spellEnd"/>
      <w:r>
        <w:rPr>
          <w:rFonts w:ascii="Calibri" w:hAnsi="Calibri"/>
          <w:spacing w:val="-1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на</w:t>
      </w:r>
      <w:proofErr w:type="spellEnd"/>
      <w:r>
        <w:rPr>
          <w:rFonts w:ascii="Calibri" w:hAnsi="Calibri"/>
          <w:spacing w:val="-1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лице</w:t>
      </w:r>
      <w:proofErr w:type="spellEnd"/>
      <w:r>
        <w:rPr>
          <w:rFonts w:ascii="Calibri" w:hAnsi="Calibri"/>
          <w:spacing w:val="-1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за</w:t>
      </w:r>
      <w:proofErr w:type="spellEnd"/>
      <w:r>
        <w:rPr>
          <w:rFonts w:ascii="Calibri" w:hAnsi="Calibri"/>
          <w:spacing w:val="-1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оценяване</w:t>
      </w:r>
      <w:proofErr w:type="spellEnd"/>
      <w:r>
        <w:rPr>
          <w:rFonts w:ascii="Calibri" w:hAnsi="Calibri"/>
          <w:spacing w:val="-1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на</w:t>
      </w:r>
      <w:proofErr w:type="spellEnd"/>
      <w:r>
        <w:rPr>
          <w:rFonts w:ascii="Calibri" w:hAnsi="Calibri"/>
          <w:spacing w:val="-1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съответствието</w:t>
      </w:r>
      <w:proofErr w:type="spellEnd"/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sz w:val="20"/>
        </w:rPr>
        <w:t>с</w:t>
      </w:r>
      <w:r>
        <w:rPr>
          <w:rFonts w:ascii="Calibri" w:hAnsi="Calibri"/>
          <w:spacing w:val="-1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националните</w:t>
      </w:r>
      <w:proofErr w:type="spellEnd"/>
      <w:r>
        <w:rPr>
          <w:rFonts w:ascii="Calibri" w:hAnsi="Calibri"/>
          <w:spacing w:val="-1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изисквания</w:t>
      </w:r>
      <w:proofErr w:type="spellEnd"/>
      <w:r>
        <w:rPr>
          <w:rFonts w:ascii="Calibri" w:hAnsi="Calibri"/>
          <w:spacing w:val="-15"/>
          <w:sz w:val="20"/>
        </w:rPr>
        <w:t xml:space="preserve"> </w:t>
      </w:r>
      <w:r>
        <w:rPr>
          <w:rFonts w:ascii="Calibri" w:hAnsi="Calibri"/>
          <w:sz w:val="20"/>
        </w:rPr>
        <w:t>(</w:t>
      </w:r>
      <w:proofErr w:type="spellStart"/>
      <w:r>
        <w:rPr>
          <w:rFonts w:ascii="Calibri" w:hAnsi="Calibri"/>
          <w:sz w:val="20"/>
        </w:rPr>
        <w:t>когато</w:t>
      </w:r>
      <w:proofErr w:type="spellEnd"/>
      <w:r>
        <w:rPr>
          <w:rFonts w:ascii="Calibri" w:hAnsi="Calibri"/>
          <w:spacing w:val="-14"/>
          <w:sz w:val="20"/>
        </w:rPr>
        <w:t xml:space="preserve"> </w:t>
      </w:r>
      <w:r>
        <w:rPr>
          <w:rFonts w:ascii="Calibri" w:hAnsi="Calibri"/>
          <w:sz w:val="20"/>
        </w:rPr>
        <w:t>е</w:t>
      </w:r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приложимо</w:t>
      </w:r>
      <w:proofErr w:type="spellEnd"/>
      <w:r>
        <w:rPr>
          <w:rFonts w:ascii="Calibri" w:hAnsi="Calibri"/>
          <w:sz w:val="20"/>
        </w:rPr>
        <w:t>):</w:t>
      </w:r>
    </w:p>
    <w:p w:rsidR="00904CE5" w:rsidRDefault="00904CE5">
      <w:pPr>
        <w:rPr>
          <w:rFonts w:ascii="Calibri" w:eastAsia="Calibri" w:hAnsi="Calibri" w:cs="Calibri"/>
          <w:sz w:val="20"/>
          <w:szCs w:val="20"/>
        </w:rPr>
      </w:pPr>
    </w:p>
    <w:p w:rsidR="00904CE5" w:rsidRDefault="00904CE5">
      <w:pPr>
        <w:spacing w:before="11"/>
        <w:rPr>
          <w:rFonts w:ascii="Calibri" w:eastAsia="Calibri" w:hAnsi="Calibri" w:cs="Calibri"/>
          <w:sz w:val="18"/>
          <w:szCs w:val="18"/>
        </w:rPr>
      </w:pPr>
      <w:bookmarkStart w:id="1" w:name="_GoBack"/>
      <w:bookmarkEnd w:id="1"/>
    </w:p>
    <w:p w:rsidR="00904CE5" w:rsidRDefault="008F2402">
      <w:pPr>
        <w:pStyle w:val="ListParagraph"/>
        <w:numPr>
          <w:ilvl w:val="0"/>
          <w:numId w:val="1"/>
        </w:numPr>
        <w:tabs>
          <w:tab w:val="left" w:pos="314"/>
        </w:tabs>
        <w:ind w:left="314" w:right="152" w:hanging="197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hAnsi="Calibri"/>
          <w:sz w:val="20"/>
        </w:rPr>
        <w:t>Декларирани</w:t>
      </w:r>
      <w:proofErr w:type="spellEnd"/>
      <w:r>
        <w:rPr>
          <w:rFonts w:ascii="Calibri" w:hAnsi="Calibri"/>
          <w:spacing w:val="-1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показатели</w:t>
      </w:r>
      <w:proofErr w:type="spellEnd"/>
      <w:r>
        <w:rPr>
          <w:rFonts w:ascii="Calibri" w:hAnsi="Calibri"/>
          <w:spacing w:val="-1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на</w:t>
      </w:r>
      <w:proofErr w:type="spellEnd"/>
      <w:r>
        <w:rPr>
          <w:rFonts w:ascii="Calibri" w:hAnsi="Calibri"/>
          <w:spacing w:val="-1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характеристиките</w:t>
      </w:r>
      <w:proofErr w:type="spellEnd"/>
      <w:r>
        <w:rPr>
          <w:rFonts w:ascii="Calibri" w:hAnsi="Calibri"/>
          <w:spacing w:val="-9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на</w:t>
      </w:r>
      <w:proofErr w:type="spellEnd"/>
      <w:r>
        <w:rPr>
          <w:rFonts w:ascii="Calibri" w:hAnsi="Calibri"/>
          <w:spacing w:val="-1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строителния</w:t>
      </w:r>
      <w:proofErr w:type="spellEnd"/>
      <w:r>
        <w:rPr>
          <w:rFonts w:ascii="Calibri" w:hAnsi="Calibri"/>
          <w:spacing w:val="-1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продукт</w:t>
      </w:r>
      <w:proofErr w:type="spellEnd"/>
      <w:r>
        <w:rPr>
          <w:rFonts w:ascii="Calibri" w:hAnsi="Calibri"/>
          <w:sz w:val="20"/>
        </w:rPr>
        <w:t>:</w:t>
      </w:r>
    </w:p>
    <w:p w:rsidR="00904CE5" w:rsidRDefault="00904CE5">
      <w:pPr>
        <w:spacing w:before="1"/>
        <w:rPr>
          <w:rFonts w:ascii="Calibri" w:eastAsia="Calibri" w:hAnsi="Calibri" w:cs="Calibri"/>
          <w:sz w:val="20"/>
          <w:szCs w:val="20"/>
        </w:rPr>
      </w:pPr>
    </w:p>
    <w:tbl>
      <w:tblPr>
        <w:tblW w:w="0" w:type="auto"/>
        <w:tblInd w:w="9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1"/>
        <w:gridCol w:w="1417"/>
        <w:gridCol w:w="4810"/>
      </w:tblGrid>
      <w:tr w:rsidR="00904CE5" w:rsidTr="008F2402">
        <w:trPr>
          <w:trHeight w:hRule="exact" w:val="324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E5" w:rsidRPr="008F2402" w:rsidRDefault="008F2402">
            <w:pPr>
              <w:pStyle w:val="TableParagraph"/>
              <w:spacing w:before="2"/>
              <w:rPr>
                <w:rFonts w:eastAsia="Arial" w:cs="Arial"/>
                <w:sz w:val="20"/>
                <w:szCs w:val="20"/>
              </w:rPr>
            </w:pPr>
            <w:proofErr w:type="spellStart"/>
            <w:r w:rsidRPr="008F2402">
              <w:rPr>
                <w:sz w:val="20"/>
              </w:rPr>
              <w:t>Характеристика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E5" w:rsidRPr="008F2402" w:rsidRDefault="008F2402">
            <w:pPr>
              <w:pStyle w:val="TableParagraph"/>
              <w:spacing w:before="2"/>
              <w:ind w:left="2"/>
              <w:rPr>
                <w:rFonts w:eastAsia="Arial" w:cs="Arial"/>
                <w:sz w:val="20"/>
                <w:szCs w:val="20"/>
              </w:rPr>
            </w:pPr>
            <w:proofErr w:type="spellStart"/>
            <w:r w:rsidRPr="008F2402">
              <w:rPr>
                <w:sz w:val="20"/>
              </w:rPr>
              <w:t>Показател</w:t>
            </w:r>
            <w:proofErr w:type="spell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E5" w:rsidRPr="008F2402" w:rsidRDefault="008F2402">
            <w:pPr>
              <w:pStyle w:val="TableParagraph"/>
              <w:spacing w:before="2"/>
              <w:ind w:left="53"/>
              <w:rPr>
                <w:rFonts w:eastAsia="Arial" w:cs="Arial"/>
                <w:sz w:val="20"/>
                <w:szCs w:val="20"/>
              </w:rPr>
            </w:pPr>
            <w:proofErr w:type="spellStart"/>
            <w:r w:rsidRPr="008F2402">
              <w:rPr>
                <w:spacing w:val="-3"/>
                <w:w w:val="95"/>
                <w:sz w:val="20"/>
              </w:rPr>
              <w:t>Метод</w:t>
            </w:r>
            <w:proofErr w:type="spellEnd"/>
            <w:r w:rsidRPr="008F2402">
              <w:rPr>
                <w:spacing w:val="-3"/>
                <w:w w:val="95"/>
                <w:sz w:val="20"/>
              </w:rPr>
              <w:t xml:space="preserve">   </w:t>
            </w:r>
            <w:proofErr w:type="spellStart"/>
            <w:r w:rsidRPr="008F2402">
              <w:rPr>
                <w:w w:val="95"/>
                <w:sz w:val="20"/>
              </w:rPr>
              <w:t>за</w:t>
            </w:r>
            <w:proofErr w:type="spellEnd"/>
            <w:r w:rsidRPr="008F2402">
              <w:rPr>
                <w:spacing w:val="24"/>
                <w:w w:val="95"/>
                <w:sz w:val="20"/>
              </w:rPr>
              <w:t xml:space="preserve"> </w:t>
            </w:r>
            <w:proofErr w:type="spellStart"/>
            <w:r w:rsidRPr="008F2402">
              <w:rPr>
                <w:spacing w:val="-3"/>
                <w:w w:val="95"/>
                <w:sz w:val="20"/>
              </w:rPr>
              <w:t>изпитване</w:t>
            </w:r>
            <w:proofErr w:type="spellEnd"/>
            <w:r w:rsidRPr="008F2402">
              <w:rPr>
                <w:spacing w:val="-3"/>
                <w:w w:val="95"/>
                <w:sz w:val="20"/>
              </w:rPr>
              <w:t>/</w:t>
            </w:r>
            <w:proofErr w:type="spellStart"/>
            <w:r w:rsidRPr="008F2402">
              <w:rPr>
                <w:spacing w:val="-3"/>
                <w:w w:val="95"/>
                <w:sz w:val="20"/>
              </w:rPr>
              <w:t>изчисление</w:t>
            </w:r>
            <w:proofErr w:type="spellEnd"/>
            <w:r w:rsidRPr="008F2402">
              <w:rPr>
                <w:spacing w:val="-3"/>
                <w:w w:val="95"/>
                <w:sz w:val="20"/>
              </w:rPr>
              <w:t>/</w:t>
            </w:r>
            <w:proofErr w:type="spellStart"/>
            <w:r w:rsidRPr="008F2402">
              <w:rPr>
                <w:spacing w:val="-3"/>
                <w:w w:val="95"/>
                <w:sz w:val="20"/>
              </w:rPr>
              <w:t>определяне</w:t>
            </w:r>
            <w:proofErr w:type="spellEnd"/>
          </w:p>
        </w:tc>
      </w:tr>
      <w:tr w:rsidR="00904CE5" w:rsidTr="008F2402">
        <w:trPr>
          <w:trHeight w:hRule="exact" w:val="256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E5" w:rsidRPr="008F2402" w:rsidRDefault="008F2402">
            <w:pPr>
              <w:pStyle w:val="TableParagraph"/>
              <w:spacing w:before="2"/>
              <w:rPr>
                <w:rFonts w:eastAsia="Arial" w:cs="Arial"/>
                <w:sz w:val="16"/>
                <w:szCs w:val="16"/>
              </w:rPr>
            </w:pPr>
            <w:proofErr w:type="spellStart"/>
            <w:r w:rsidRPr="008F2402">
              <w:rPr>
                <w:sz w:val="16"/>
              </w:rPr>
              <w:t>Толеранс</w:t>
            </w:r>
            <w:proofErr w:type="spellEnd"/>
            <w:r w:rsidRPr="008F2402">
              <w:rPr>
                <w:sz w:val="16"/>
              </w:rPr>
              <w:t xml:space="preserve"> </w:t>
            </w:r>
            <w:proofErr w:type="spellStart"/>
            <w:r w:rsidRPr="008F2402">
              <w:rPr>
                <w:sz w:val="16"/>
              </w:rPr>
              <w:t>на</w:t>
            </w:r>
            <w:proofErr w:type="spellEnd"/>
            <w:r w:rsidRPr="008F2402">
              <w:rPr>
                <w:spacing w:val="-28"/>
                <w:sz w:val="16"/>
              </w:rPr>
              <w:t xml:space="preserve"> </w:t>
            </w:r>
            <w:proofErr w:type="spellStart"/>
            <w:r w:rsidRPr="008F2402">
              <w:rPr>
                <w:sz w:val="16"/>
              </w:rPr>
              <w:t>размери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E5" w:rsidRPr="008F2402" w:rsidRDefault="008F2402">
            <w:pPr>
              <w:pStyle w:val="TableParagraph"/>
              <w:spacing w:before="2"/>
              <w:ind w:left="46"/>
              <w:rPr>
                <w:rFonts w:eastAsia="Arial" w:cs="Arial"/>
                <w:sz w:val="16"/>
                <w:szCs w:val="16"/>
              </w:rPr>
            </w:pPr>
            <w:proofErr w:type="spellStart"/>
            <w:r w:rsidRPr="008F2402">
              <w:rPr>
                <w:sz w:val="16"/>
              </w:rPr>
              <w:t>Преминал</w:t>
            </w:r>
            <w:proofErr w:type="spell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E5" w:rsidRPr="008F2402" w:rsidRDefault="008F2402">
            <w:pPr>
              <w:pStyle w:val="TableParagraph"/>
              <w:spacing w:line="245" w:lineRule="exact"/>
              <w:ind w:left="50"/>
              <w:rPr>
                <w:rFonts w:eastAsia="Calibri" w:cs="Calibri"/>
              </w:rPr>
            </w:pPr>
            <w:r w:rsidRPr="008F2402">
              <w:rPr>
                <w:sz w:val="16"/>
              </w:rPr>
              <w:t>ISO</w:t>
            </w:r>
            <w:r w:rsidRPr="008F2402">
              <w:rPr>
                <w:spacing w:val="-4"/>
                <w:sz w:val="16"/>
              </w:rPr>
              <w:t xml:space="preserve"> </w:t>
            </w:r>
            <w:r w:rsidRPr="008F2402">
              <w:rPr>
                <w:sz w:val="16"/>
              </w:rPr>
              <w:t>9001</w:t>
            </w:r>
          </w:p>
        </w:tc>
      </w:tr>
    </w:tbl>
    <w:p w:rsidR="00904CE5" w:rsidRDefault="00904CE5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904CE5" w:rsidRDefault="008F2402">
      <w:pPr>
        <w:pStyle w:val="BodyText"/>
        <w:spacing w:before="60"/>
        <w:ind w:left="116" w:right="152" w:hanging="1"/>
      </w:pPr>
      <w:proofErr w:type="spellStart"/>
      <w:r>
        <w:t>Тази</w:t>
      </w:r>
      <w:proofErr w:type="spellEnd"/>
      <w:r>
        <w:rPr>
          <w:spacing w:val="-15"/>
        </w:rPr>
        <w:t xml:space="preserve"> </w:t>
      </w:r>
      <w:proofErr w:type="spellStart"/>
      <w:r>
        <w:t>декларация</w:t>
      </w:r>
      <w:proofErr w:type="spellEnd"/>
      <w:r>
        <w:rPr>
          <w:spacing w:val="-15"/>
        </w:rPr>
        <w:t xml:space="preserve"> </w:t>
      </w:r>
      <w:proofErr w:type="spellStart"/>
      <w:r>
        <w:t>за</w:t>
      </w:r>
      <w:proofErr w:type="spellEnd"/>
      <w:r>
        <w:rPr>
          <w:spacing w:val="-13"/>
        </w:rPr>
        <w:t xml:space="preserve"> </w:t>
      </w:r>
      <w:proofErr w:type="spellStart"/>
      <w:r>
        <w:t>характеристиките</w:t>
      </w:r>
      <w:proofErr w:type="spellEnd"/>
      <w:r>
        <w:rPr>
          <w:spacing w:val="-15"/>
        </w:rPr>
        <w:t xml:space="preserve"> </w:t>
      </w:r>
      <w:proofErr w:type="spellStart"/>
      <w:r>
        <w:t>на</w:t>
      </w:r>
      <w:proofErr w:type="spellEnd"/>
      <w:r>
        <w:rPr>
          <w:spacing w:val="-14"/>
        </w:rPr>
        <w:t xml:space="preserve"> </w:t>
      </w:r>
      <w:proofErr w:type="spellStart"/>
      <w:r>
        <w:t>строителния</w:t>
      </w:r>
      <w:proofErr w:type="spellEnd"/>
      <w:r>
        <w:rPr>
          <w:spacing w:val="-17"/>
        </w:rPr>
        <w:t xml:space="preserve"> </w:t>
      </w:r>
      <w:proofErr w:type="spellStart"/>
      <w:r>
        <w:t>продукт</w:t>
      </w:r>
      <w:proofErr w:type="spellEnd"/>
      <w:r>
        <w:rPr>
          <w:spacing w:val="-15"/>
        </w:rPr>
        <w:t xml:space="preserve"> </w:t>
      </w:r>
      <w:proofErr w:type="spellStart"/>
      <w:r>
        <w:t>се</w:t>
      </w:r>
      <w:proofErr w:type="spellEnd"/>
      <w:r>
        <w:rPr>
          <w:spacing w:val="-15"/>
        </w:rPr>
        <w:t xml:space="preserve"> </w:t>
      </w:r>
      <w:proofErr w:type="spellStart"/>
      <w:r>
        <w:t>издава</w:t>
      </w:r>
      <w:proofErr w:type="spellEnd"/>
      <w:r>
        <w:rPr>
          <w:spacing w:val="-13"/>
        </w:rPr>
        <w:t xml:space="preserve"> </w:t>
      </w:r>
      <w:proofErr w:type="spellStart"/>
      <w:r>
        <w:t>изцяло</w:t>
      </w:r>
      <w:proofErr w:type="spellEnd"/>
      <w:r>
        <w:rPr>
          <w:spacing w:val="-13"/>
        </w:rPr>
        <w:t xml:space="preserve"> </w:t>
      </w:r>
      <w:proofErr w:type="spellStart"/>
      <w:r>
        <w:t>на</w:t>
      </w:r>
      <w:proofErr w:type="spellEnd"/>
      <w:r>
        <w:rPr>
          <w:spacing w:val="-13"/>
        </w:rPr>
        <w:t xml:space="preserve"> </w:t>
      </w:r>
      <w:proofErr w:type="spellStart"/>
      <w:r>
        <w:t>отговорността</w:t>
      </w:r>
      <w:proofErr w:type="spellEnd"/>
      <w:r>
        <w:rPr>
          <w:spacing w:val="-14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производителя</w:t>
      </w:r>
      <w:proofErr w:type="spellEnd"/>
    </w:p>
    <w:p w:rsidR="00904CE5" w:rsidRDefault="008F2402">
      <w:pPr>
        <w:pStyle w:val="BodyText"/>
        <w:spacing w:before="32"/>
        <w:ind w:right="152"/>
        <w:rPr>
          <w:rFonts w:cs="Calibri"/>
        </w:rPr>
      </w:pPr>
      <w:proofErr w:type="spellStart"/>
      <w:proofErr w:type="gramStart"/>
      <w:r>
        <w:t>съгласно</w:t>
      </w:r>
      <w:proofErr w:type="spellEnd"/>
      <w:proofErr w:type="gramEnd"/>
      <w:r>
        <w:t xml:space="preserve"> т. </w:t>
      </w:r>
      <w:r>
        <w:t xml:space="preserve">4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упълномощения</w:t>
      </w:r>
      <w:proofErr w:type="spellEnd"/>
      <w:r>
        <w:t xml:space="preserve"> </w:t>
      </w:r>
      <w:proofErr w:type="spellStart"/>
      <w:r>
        <w:t>представител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т.</w:t>
      </w:r>
      <w:r>
        <w:rPr>
          <w:spacing w:val="-27"/>
        </w:rPr>
        <w:t xml:space="preserve"> </w:t>
      </w:r>
      <w:r>
        <w:t>5.</w:t>
      </w:r>
    </w:p>
    <w:p w:rsidR="00904CE5" w:rsidRDefault="00904CE5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904CE5" w:rsidRDefault="008F2402">
      <w:pPr>
        <w:pStyle w:val="BodyText"/>
        <w:spacing w:line="560" w:lineRule="atLeast"/>
        <w:ind w:right="2698" w:hanging="1"/>
      </w:pPr>
      <w:proofErr w:type="spellStart"/>
      <w:r>
        <w:t>Подписано</w:t>
      </w:r>
      <w:proofErr w:type="spellEnd"/>
      <w:r>
        <w:rPr>
          <w:spacing w:val="-15"/>
        </w:rPr>
        <w:t xml:space="preserve"> </w:t>
      </w:r>
      <w:proofErr w:type="spellStart"/>
      <w:r>
        <w:t>за</w:t>
      </w:r>
      <w:proofErr w:type="spellEnd"/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proofErr w:type="spellStart"/>
      <w:r>
        <w:t>от</w:t>
      </w:r>
      <w:proofErr w:type="spellEnd"/>
      <w:r>
        <w:rPr>
          <w:spacing w:val="-12"/>
        </w:rPr>
        <w:t xml:space="preserve"> </w:t>
      </w:r>
      <w:proofErr w:type="spellStart"/>
      <w:r>
        <w:t>името</w:t>
      </w:r>
      <w:proofErr w:type="spellEnd"/>
      <w:r>
        <w:rPr>
          <w:spacing w:val="-14"/>
        </w:rPr>
        <w:t xml:space="preserve"> </w:t>
      </w:r>
      <w:proofErr w:type="spellStart"/>
      <w:r>
        <w:t>на</w:t>
      </w:r>
      <w:proofErr w:type="spellEnd"/>
      <w:r>
        <w:rPr>
          <w:spacing w:val="-15"/>
        </w:rPr>
        <w:t xml:space="preserve"> </w:t>
      </w:r>
      <w:proofErr w:type="spellStart"/>
      <w:r>
        <w:t>производителя</w:t>
      </w:r>
      <w:proofErr w:type="spellEnd"/>
      <w:r>
        <w:rPr>
          <w:spacing w:val="-16"/>
        </w:rPr>
        <w:t xml:space="preserve"> </w:t>
      </w:r>
      <w:r>
        <w:t>(</w:t>
      </w:r>
      <w:proofErr w:type="spellStart"/>
      <w:r>
        <w:t>упълномощения</w:t>
      </w:r>
      <w:proofErr w:type="spellEnd"/>
      <w:r>
        <w:rPr>
          <w:spacing w:val="-15"/>
        </w:rPr>
        <w:t xml:space="preserve"> </w:t>
      </w:r>
      <w:proofErr w:type="spellStart"/>
      <w:r>
        <w:t>представител</w:t>
      </w:r>
      <w:proofErr w:type="spellEnd"/>
      <w:r>
        <w:t>):</w:t>
      </w:r>
      <w:r>
        <w:t xml:space="preserve"> </w:t>
      </w:r>
      <w:proofErr w:type="spellStart"/>
      <w:r>
        <w:t>Венелин</w:t>
      </w:r>
      <w:proofErr w:type="spellEnd"/>
      <w:r>
        <w:rPr>
          <w:spacing w:val="-26"/>
        </w:rPr>
        <w:t xml:space="preserve"> </w:t>
      </w:r>
      <w:proofErr w:type="spellStart"/>
      <w:r>
        <w:t>Кирилов</w:t>
      </w:r>
      <w:proofErr w:type="spellEnd"/>
      <w:r>
        <w:t>,</w:t>
      </w:r>
    </w:p>
    <w:p w:rsidR="00904CE5" w:rsidRDefault="008F2402">
      <w:pPr>
        <w:spacing w:before="36" w:line="276" w:lineRule="auto"/>
        <w:ind w:left="117" w:right="7614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hAnsi="Calibri"/>
          <w:sz w:val="20"/>
        </w:rPr>
        <w:t>Продуктов</w:t>
      </w:r>
      <w:proofErr w:type="spellEnd"/>
      <w:r>
        <w:rPr>
          <w:rFonts w:ascii="Calibri" w:hAnsi="Calibri"/>
          <w:spacing w:val="-2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мениджър</w:t>
      </w:r>
      <w:proofErr w:type="spellEnd"/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(</w:t>
      </w:r>
      <w:proofErr w:type="spellStart"/>
      <w:r>
        <w:rPr>
          <w:rFonts w:ascii="Calibri" w:hAnsi="Calibri"/>
          <w:sz w:val="18"/>
        </w:rPr>
        <w:t>име</w:t>
      </w:r>
      <w:proofErr w:type="spellEnd"/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24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длъжност</w:t>
      </w:r>
      <w:proofErr w:type="spellEnd"/>
      <w:r>
        <w:rPr>
          <w:rFonts w:ascii="Calibri" w:hAnsi="Calibri"/>
          <w:sz w:val="20"/>
        </w:rPr>
        <w:t>)</w:t>
      </w:r>
    </w:p>
    <w:p w:rsidR="00904CE5" w:rsidRDefault="00904CE5">
      <w:pPr>
        <w:spacing w:before="11"/>
        <w:rPr>
          <w:rFonts w:ascii="Calibri" w:eastAsia="Calibri" w:hAnsi="Calibri" w:cs="Calibri"/>
        </w:rPr>
      </w:pPr>
    </w:p>
    <w:p w:rsidR="00904CE5" w:rsidRDefault="008F2402">
      <w:pPr>
        <w:pStyle w:val="BodyText"/>
        <w:ind w:left="120" w:right="152"/>
        <w:rPr>
          <w:rFonts w:cs="Calibri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юя" style="position:absolute;left:0;text-align:left;margin-left:153.7pt;margin-top:9.35pt;width:107pt;height:49.8pt;z-index:251658240;mso-position-horizontal-relative:page">
            <v:imagedata r:id="rId8" o:title=""/>
            <w10:wrap anchorx="page"/>
          </v:shape>
        </w:pict>
      </w:r>
      <w:proofErr w:type="spellStart"/>
      <w:r>
        <w:t>София</w:t>
      </w:r>
      <w:proofErr w:type="spellEnd"/>
      <w:r>
        <w:t>,</w:t>
      </w:r>
      <w:r>
        <w:rPr>
          <w:spacing w:val="-3"/>
        </w:rPr>
        <w:t xml:space="preserve"> </w:t>
      </w:r>
      <w:r>
        <w:t>15.08.2016</w:t>
      </w:r>
    </w:p>
    <w:p w:rsidR="00904CE5" w:rsidRDefault="008F2402">
      <w:pPr>
        <w:spacing w:before="9"/>
        <w:ind w:left="120" w:right="152"/>
        <w:rPr>
          <w:rFonts w:ascii="Calibri" w:eastAsia="Calibri" w:hAnsi="Calibri" w:cs="Calibri"/>
          <w:sz w:val="20"/>
          <w:szCs w:val="20"/>
        </w:rPr>
      </w:pPr>
      <w:r>
        <w:pict>
          <v:shape id="_x0000_s1026" type="#_x0000_t75" alt="юя" style="position:absolute;left:0;text-align:left;margin-left:482.95pt;margin-top:6.25pt;width:75pt;height:57pt;z-index:251657216;mso-position-horizontal-relative:page">
            <v:imagedata r:id="rId9" o:title=""/>
            <w10:wrap anchorx="page"/>
          </v:shape>
        </w:pict>
      </w:r>
      <w:r>
        <w:rPr>
          <w:rFonts w:ascii="Calibri" w:hAnsi="Calibri"/>
          <w:sz w:val="20"/>
        </w:rPr>
        <w:t>(</w:t>
      </w:r>
      <w:proofErr w:type="spellStart"/>
      <w:proofErr w:type="gramStart"/>
      <w:r>
        <w:rPr>
          <w:rFonts w:ascii="Calibri" w:hAnsi="Calibri"/>
          <w:sz w:val="18"/>
        </w:rPr>
        <w:t>място</w:t>
      </w:r>
      <w:proofErr w:type="spellEnd"/>
      <w:proofErr w:type="gramEnd"/>
      <w:r>
        <w:rPr>
          <w:rFonts w:ascii="Calibri" w:hAnsi="Calibri"/>
          <w:sz w:val="18"/>
        </w:rPr>
        <w:t xml:space="preserve"> и</w:t>
      </w:r>
      <w:r>
        <w:rPr>
          <w:rFonts w:ascii="Calibri" w:hAnsi="Calibri"/>
          <w:spacing w:val="-8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дата</w:t>
      </w:r>
      <w:proofErr w:type="spellEnd"/>
      <w:r>
        <w:rPr>
          <w:rFonts w:ascii="Calibri" w:hAnsi="Calibri"/>
          <w:sz w:val="20"/>
        </w:rPr>
        <w:t>)</w:t>
      </w:r>
    </w:p>
    <w:sectPr w:rsidR="00904CE5">
      <w:type w:val="continuous"/>
      <w:pgSz w:w="12000" w:h="17070"/>
      <w:pgMar w:top="1420" w:right="7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F71FE"/>
    <w:multiLevelType w:val="hybridMultilevel"/>
    <w:tmpl w:val="DD742C26"/>
    <w:lvl w:ilvl="0" w:tplc="F66ACB46">
      <w:start w:val="1"/>
      <w:numFmt w:val="decimal"/>
      <w:lvlText w:val="%1."/>
      <w:lvlJc w:val="left"/>
      <w:pPr>
        <w:ind w:left="117" w:hanging="316"/>
        <w:jc w:val="left"/>
      </w:pPr>
      <w:rPr>
        <w:rFonts w:ascii="Calibri" w:eastAsia="Calibri" w:hAnsi="Calibri" w:hint="default"/>
        <w:spacing w:val="-3"/>
        <w:w w:val="99"/>
        <w:sz w:val="20"/>
        <w:szCs w:val="20"/>
      </w:rPr>
    </w:lvl>
    <w:lvl w:ilvl="1" w:tplc="C506FB98">
      <w:start w:val="1"/>
      <w:numFmt w:val="bullet"/>
      <w:lvlText w:val="•"/>
      <w:lvlJc w:val="left"/>
      <w:pPr>
        <w:ind w:left="1105" w:hanging="316"/>
      </w:pPr>
      <w:rPr>
        <w:rFonts w:hint="default"/>
      </w:rPr>
    </w:lvl>
    <w:lvl w:ilvl="2" w:tplc="7E24AF70">
      <w:start w:val="1"/>
      <w:numFmt w:val="bullet"/>
      <w:lvlText w:val="•"/>
      <w:lvlJc w:val="left"/>
      <w:pPr>
        <w:ind w:left="2090" w:hanging="316"/>
      </w:pPr>
      <w:rPr>
        <w:rFonts w:hint="default"/>
      </w:rPr>
    </w:lvl>
    <w:lvl w:ilvl="3" w:tplc="F1F60C34">
      <w:start w:val="1"/>
      <w:numFmt w:val="bullet"/>
      <w:lvlText w:val="•"/>
      <w:lvlJc w:val="left"/>
      <w:pPr>
        <w:ind w:left="3075" w:hanging="316"/>
      </w:pPr>
      <w:rPr>
        <w:rFonts w:hint="default"/>
      </w:rPr>
    </w:lvl>
    <w:lvl w:ilvl="4" w:tplc="61BE3B34">
      <w:start w:val="1"/>
      <w:numFmt w:val="bullet"/>
      <w:lvlText w:val="•"/>
      <w:lvlJc w:val="left"/>
      <w:pPr>
        <w:ind w:left="4060" w:hanging="316"/>
      </w:pPr>
      <w:rPr>
        <w:rFonts w:hint="default"/>
      </w:rPr>
    </w:lvl>
    <w:lvl w:ilvl="5" w:tplc="B73C2A74">
      <w:start w:val="1"/>
      <w:numFmt w:val="bullet"/>
      <w:lvlText w:val="•"/>
      <w:lvlJc w:val="left"/>
      <w:pPr>
        <w:ind w:left="5045" w:hanging="316"/>
      </w:pPr>
      <w:rPr>
        <w:rFonts w:hint="default"/>
      </w:rPr>
    </w:lvl>
    <w:lvl w:ilvl="6" w:tplc="1268848E">
      <w:start w:val="1"/>
      <w:numFmt w:val="bullet"/>
      <w:lvlText w:val="•"/>
      <w:lvlJc w:val="left"/>
      <w:pPr>
        <w:ind w:left="6030" w:hanging="316"/>
      </w:pPr>
      <w:rPr>
        <w:rFonts w:hint="default"/>
      </w:rPr>
    </w:lvl>
    <w:lvl w:ilvl="7" w:tplc="DBBEC4D6">
      <w:start w:val="1"/>
      <w:numFmt w:val="bullet"/>
      <w:lvlText w:val="•"/>
      <w:lvlJc w:val="left"/>
      <w:pPr>
        <w:ind w:left="7015" w:hanging="316"/>
      </w:pPr>
      <w:rPr>
        <w:rFonts w:hint="default"/>
      </w:rPr>
    </w:lvl>
    <w:lvl w:ilvl="8" w:tplc="C46A9AB4">
      <w:start w:val="1"/>
      <w:numFmt w:val="bullet"/>
      <w:lvlText w:val="•"/>
      <w:lvlJc w:val="left"/>
      <w:pPr>
        <w:ind w:left="8000" w:hanging="3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04CE5"/>
    <w:rsid w:val="008F2402"/>
    <w:rsid w:val="0090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6"/>
      <w:ind w:left="117"/>
      <w:outlineLvl w:val="0"/>
    </w:pPr>
    <w:rPr>
      <w:rFonts w:ascii="Calibri" w:eastAsia="Calibri" w:hAnsi="Calibr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office@aco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aco.b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Kirilov, Venelin</dc:creator>
  <cp:lastModifiedBy>Kovacheva, Martina</cp:lastModifiedBy>
  <cp:revision>2</cp:revision>
  <dcterms:created xsi:type="dcterms:W3CDTF">2016-08-17T12:20:00Z</dcterms:created>
  <dcterms:modified xsi:type="dcterms:W3CDTF">2016-08-17T09:22:00Z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2016-08-17T00:00:00Z</vt:filetime>
  </property>
</Properties>
</file>